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8BC1" w14:textId="77777777" w:rsidR="001A43C9" w:rsidRDefault="001A43C9" w:rsidP="001A43C9">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BOROUGH OF JEFFERSON HILLS COUNCIL</w:t>
      </w:r>
    </w:p>
    <w:p w14:paraId="290A3BAA" w14:textId="05F54789" w:rsidR="001A43C9" w:rsidRDefault="001A43C9" w:rsidP="001A43C9">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 Monday, November </w:t>
      </w:r>
      <w:r w:rsidR="001635A6">
        <w:rPr>
          <w:rFonts w:ascii="Times New Roman" w:hAnsi="Times New Roman" w:cs="Times New Roman"/>
          <w:b/>
          <w:bCs/>
          <w:sz w:val="24"/>
          <w:szCs w:val="24"/>
        </w:rPr>
        <w:t>16</w:t>
      </w:r>
      <w:bookmarkStart w:id="0" w:name="_GoBack"/>
      <w:bookmarkEnd w:id="0"/>
      <w:r>
        <w:rPr>
          <w:rFonts w:ascii="Times New Roman" w:hAnsi="Times New Roman" w:cs="Times New Roman"/>
          <w:b/>
          <w:bCs/>
          <w:sz w:val="24"/>
          <w:szCs w:val="24"/>
        </w:rPr>
        <w:t>, 2020 – 7:00 P.M.</w:t>
      </w:r>
    </w:p>
    <w:p w14:paraId="089FA65A" w14:textId="77777777" w:rsidR="001A43C9" w:rsidRPr="00A51ED6" w:rsidRDefault="001A43C9" w:rsidP="001A43C9">
      <w:pPr>
        <w:ind w:left="2160" w:hanging="2160"/>
        <w:jc w:val="center"/>
        <w:rPr>
          <w:rFonts w:ascii="Times New Roman" w:hAnsi="Times New Roman" w:cs="Times New Roman"/>
          <w:sz w:val="16"/>
          <w:szCs w:val="16"/>
        </w:rPr>
      </w:pPr>
    </w:p>
    <w:p w14:paraId="6FBD8A02" w14:textId="77777777" w:rsidR="001A43C9" w:rsidRDefault="001A43C9" w:rsidP="001A43C9">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2CC48FC1"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58A2A07E" w14:textId="798AE2BD" w:rsidR="001A43C9" w:rsidRDefault="001A43C9" w:rsidP="001A43C9">
      <w:pPr>
        <w:numPr>
          <w:ilvl w:val="0"/>
          <w:numId w:val="1"/>
        </w:numPr>
        <w:spacing w:after="240"/>
        <w:jc w:val="both"/>
        <w:rPr>
          <w:rFonts w:ascii="Times New Roman" w:hAnsi="Times New Roman" w:cs="Times New Roman"/>
          <w:sz w:val="24"/>
          <w:szCs w:val="24"/>
        </w:rPr>
      </w:pPr>
      <w:r w:rsidRPr="005B6CF8">
        <w:rPr>
          <w:rFonts w:ascii="Times New Roman" w:hAnsi="Times New Roman" w:cs="Times New Roman"/>
          <w:sz w:val="24"/>
          <w:szCs w:val="24"/>
        </w:rPr>
        <w:t xml:space="preserve">Mayor’s Proclamation presented to </w:t>
      </w:r>
      <w:r w:rsidR="003232D1">
        <w:rPr>
          <w:rFonts w:ascii="Times New Roman" w:hAnsi="Times New Roman" w:cs="Times New Roman"/>
          <w:sz w:val="24"/>
          <w:szCs w:val="24"/>
        </w:rPr>
        <w:t xml:space="preserve">Dr. </w:t>
      </w:r>
      <w:r>
        <w:rPr>
          <w:rFonts w:ascii="Times New Roman" w:hAnsi="Times New Roman" w:cs="Times New Roman"/>
          <w:sz w:val="24"/>
          <w:szCs w:val="24"/>
        </w:rPr>
        <w:t>Melissa Sovak</w:t>
      </w:r>
      <w:r w:rsidRPr="005B6CF8">
        <w:rPr>
          <w:rFonts w:ascii="Times New Roman" w:hAnsi="Times New Roman" w:cs="Times New Roman"/>
          <w:sz w:val="24"/>
          <w:szCs w:val="24"/>
        </w:rPr>
        <w:t xml:space="preserve"> for </w:t>
      </w:r>
      <w:r w:rsidR="00435886">
        <w:rPr>
          <w:rFonts w:ascii="Times New Roman" w:hAnsi="Times New Roman" w:cs="Times New Roman"/>
          <w:sz w:val="24"/>
          <w:szCs w:val="24"/>
        </w:rPr>
        <w:t>outstanding accomplishments both personally and professionally</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55E69EEC" w:rsidR="00867834" w:rsidRPr="00337207"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00867834" w:rsidRPr="00337207">
        <w:rPr>
          <w:rFonts w:ascii="Times New Roman" w:hAnsi="Times New Roman" w:cs="Times New Roman"/>
          <w:sz w:val="24"/>
          <w:szCs w:val="24"/>
        </w:rPr>
        <w:t xml:space="preserve"> approve the monthly bills</w:t>
      </w:r>
    </w:p>
    <w:p w14:paraId="57FB3AF7" w14:textId="3F6DCFB2" w:rsidR="00867834" w:rsidRPr="00337207"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67834" w:rsidRPr="00337207">
        <w:rPr>
          <w:rFonts w:ascii="Times New Roman" w:hAnsi="Times New Roman" w:cs="Times New Roman"/>
          <w:sz w:val="24"/>
          <w:szCs w:val="24"/>
        </w:rPr>
        <w:t>approve the monthly payroll</w:t>
      </w:r>
    </w:p>
    <w:p w14:paraId="3C14CB66" w14:textId="273F11F8" w:rsidR="007746EF" w:rsidRPr="00337207"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7746EF" w:rsidRPr="00337207">
        <w:rPr>
          <w:rFonts w:ascii="Times New Roman" w:hAnsi="Times New Roman" w:cs="Times New Roman"/>
          <w:sz w:val="24"/>
          <w:szCs w:val="24"/>
        </w:rPr>
        <w:t xml:space="preserve">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760324">
        <w:rPr>
          <w:rFonts w:ascii="Times New Roman" w:hAnsi="Times New Roman" w:cs="Times New Roman"/>
          <w:sz w:val="24"/>
          <w:szCs w:val="24"/>
        </w:rPr>
        <w:t>October 7</w:t>
      </w:r>
      <w:r w:rsidR="007746EF" w:rsidRPr="00337207">
        <w:rPr>
          <w:rFonts w:ascii="Times New Roman" w:hAnsi="Times New Roman" w:cs="Times New Roman"/>
          <w:sz w:val="24"/>
          <w:szCs w:val="24"/>
        </w:rPr>
        <w:t>, 2020</w:t>
      </w:r>
    </w:p>
    <w:p w14:paraId="37EF3AB5" w14:textId="7258D21F" w:rsidR="00854621"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54621" w:rsidRPr="00337207">
        <w:rPr>
          <w:rFonts w:ascii="Times New Roman" w:hAnsi="Times New Roman" w:cs="Times New Roman"/>
          <w:sz w:val="24"/>
          <w:szCs w:val="24"/>
        </w:rPr>
        <w:t xml:space="preserve">approve minutes of regular meeting </w:t>
      </w:r>
      <w:r w:rsidR="00760324">
        <w:rPr>
          <w:rFonts w:ascii="Times New Roman" w:hAnsi="Times New Roman" w:cs="Times New Roman"/>
          <w:sz w:val="24"/>
          <w:szCs w:val="24"/>
        </w:rPr>
        <w:t>October 10</w:t>
      </w:r>
      <w:r w:rsidR="00854621" w:rsidRPr="00337207">
        <w:rPr>
          <w:rFonts w:ascii="Times New Roman" w:hAnsi="Times New Roman" w:cs="Times New Roman"/>
          <w:sz w:val="24"/>
          <w:szCs w:val="24"/>
        </w:rPr>
        <w:t>, 2020</w:t>
      </w:r>
    </w:p>
    <w:p w14:paraId="03411090" w14:textId="436AFCBE" w:rsidR="00DE7396" w:rsidRDefault="00DE7396" w:rsidP="00DE7396">
      <w:pPr>
        <w:numPr>
          <w:ilvl w:val="0"/>
          <w:numId w:val="1"/>
        </w:numPr>
        <w:spacing w:after="240"/>
        <w:jc w:val="both"/>
        <w:rPr>
          <w:rFonts w:ascii="Times New Roman" w:hAnsi="Times New Roman" w:cs="Times New Roman"/>
          <w:sz w:val="24"/>
          <w:szCs w:val="24"/>
        </w:rPr>
      </w:pPr>
      <w:r w:rsidRPr="00446BE9">
        <w:rPr>
          <w:rFonts w:ascii="Times New Roman" w:hAnsi="Times New Roman" w:cs="Times New Roman"/>
          <w:sz w:val="24"/>
          <w:szCs w:val="24"/>
        </w:rPr>
        <w:t>Motion to tentatively adopt the proposed 20</w:t>
      </w:r>
      <w:r>
        <w:rPr>
          <w:rFonts w:ascii="Times New Roman" w:hAnsi="Times New Roman" w:cs="Times New Roman"/>
          <w:sz w:val="24"/>
          <w:szCs w:val="24"/>
        </w:rPr>
        <w:t>21</w:t>
      </w:r>
      <w:r w:rsidRPr="00446BE9">
        <w:rPr>
          <w:rFonts w:ascii="Times New Roman" w:hAnsi="Times New Roman" w:cs="Times New Roman"/>
          <w:sz w:val="24"/>
          <w:szCs w:val="24"/>
        </w:rPr>
        <w:t xml:space="preserve"> Borough Budget</w:t>
      </w:r>
    </w:p>
    <w:p w14:paraId="6214C8E0" w14:textId="6E85423D" w:rsidR="00A75D2C"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00A75D2C">
        <w:rPr>
          <w:rFonts w:ascii="Times New Roman" w:hAnsi="Times New Roman" w:cs="Times New Roman"/>
          <w:sz w:val="24"/>
          <w:szCs w:val="24"/>
        </w:rPr>
        <w:t xml:space="preserve"> award</w:t>
      </w:r>
      <w:r>
        <w:rPr>
          <w:rFonts w:ascii="Times New Roman" w:hAnsi="Times New Roman" w:cs="Times New Roman"/>
          <w:sz w:val="24"/>
          <w:szCs w:val="24"/>
        </w:rPr>
        <w:t xml:space="preserve"> </w:t>
      </w:r>
      <w:r w:rsidR="00A75D2C">
        <w:rPr>
          <w:rFonts w:ascii="Times New Roman" w:hAnsi="Times New Roman" w:cs="Times New Roman"/>
          <w:sz w:val="24"/>
          <w:szCs w:val="24"/>
        </w:rPr>
        <w:t xml:space="preserve">contract to </w:t>
      </w:r>
      <w:r w:rsidR="00A64320">
        <w:rPr>
          <w:rFonts w:ascii="Times New Roman" w:hAnsi="Times New Roman" w:cs="Times New Roman"/>
          <w:sz w:val="24"/>
          <w:szCs w:val="24"/>
        </w:rPr>
        <w:t xml:space="preserve">Schneider Downs </w:t>
      </w:r>
      <w:r w:rsidR="00A75D2C">
        <w:rPr>
          <w:rFonts w:ascii="Times New Roman" w:hAnsi="Times New Roman" w:cs="Times New Roman"/>
          <w:sz w:val="24"/>
          <w:szCs w:val="24"/>
        </w:rPr>
        <w:t xml:space="preserve">for Borough Fire Company </w:t>
      </w:r>
      <w:r w:rsidR="00BA03DF">
        <w:rPr>
          <w:rFonts w:ascii="Times New Roman" w:hAnsi="Times New Roman" w:cs="Times New Roman"/>
          <w:sz w:val="24"/>
          <w:szCs w:val="24"/>
        </w:rPr>
        <w:t xml:space="preserve">Internal Financial </w:t>
      </w:r>
      <w:r w:rsidR="00A64320">
        <w:rPr>
          <w:rFonts w:ascii="Times New Roman" w:hAnsi="Times New Roman" w:cs="Times New Roman"/>
          <w:sz w:val="24"/>
          <w:szCs w:val="24"/>
        </w:rPr>
        <w:t xml:space="preserve">Control </w:t>
      </w:r>
      <w:r w:rsidR="00BA03DF">
        <w:rPr>
          <w:rFonts w:ascii="Times New Roman" w:hAnsi="Times New Roman" w:cs="Times New Roman"/>
          <w:sz w:val="24"/>
          <w:szCs w:val="24"/>
        </w:rPr>
        <w:t>Review</w:t>
      </w:r>
    </w:p>
    <w:p w14:paraId="0FFFD479" w14:textId="0B91369C" w:rsidR="007C3D14"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Pr>
          <w:rFonts w:ascii="Times New Roman" w:hAnsi="Times New Roman" w:cs="Times New Roman"/>
          <w:sz w:val="24"/>
          <w:szCs w:val="24"/>
        </w:rPr>
        <w:t xml:space="preserve">approve </w:t>
      </w:r>
      <w:r w:rsidR="007C3D14">
        <w:rPr>
          <w:rFonts w:ascii="Times New Roman" w:hAnsi="Times New Roman" w:cs="Times New Roman"/>
          <w:sz w:val="24"/>
          <w:szCs w:val="24"/>
        </w:rPr>
        <w:t xml:space="preserve">Resolution 20-2020 increasing the size of the Environmental Advisory </w:t>
      </w:r>
      <w:r w:rsidR="002C2109">
        <w:rPr>
          <w:rFonts w:ascii="Times New Roman" w:hAnsi="Times New Roman" w:cs="Times New Roman"/>
          <w:sz w:val="24"/>
          <w:szCs w:val="24"/>
        </w:rPr>
        <w:t>Council</w:t>
      </w:r>
      <w:r w:rsidR="007C3D14">
        <w:rPr>
          <w:rFonts w:ascii="Times New Roman" w:hAnsi="Times New Roman" w:cs="Times New Roman"/>
          <w:sz w:val="24"/>
          <w:szCs w:val="24"/>
        </w:rPr>
        <w:t xml:space="preserve"> from seven to nine members</w:t>
      </w:r>
    </w:p>
    <w:p w14:paraId="480AF24B" w14:textId="0159F27B" w:rsidR="002C2109" w:rsidRDefault="001A43C9"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A75D2C">
        <w:rPr>
          <w:rFonts w:ascii="Times New Roman" w:hAnsi="Times New Roman" w:cs="Times New Roman"/>
          <w:sz w:val="24"/>
          <w:szCs w:val="24"/>
        </w:rPr>
        <w:t>appoint</w:t>
      </w:r>
      <w:r w:rsidR="002C2109">
        <w:rPr>
          <w:rFonts w:ascii="Times New Roman" w:hAnsi="Times New Roman" w:cs="Times New Roman"/>
          <w:sz w:val="24"/>
          <w:szCs w:val="24"/>
        </w:rPr>
        <w:t xml:space="preserve"> </w:t>
      </w:r>
      <w:r w:rsidR="00A64320">
        <w:rPr>
          <w:rFonts w:ascii="Times New Roman" w:hAnsi="Times New Roman" w:cs="Times New Roman"/>
          <w:sz w:val="24"/>
          <w:szCs w:val="24"/>
        </w:rPr>
        <w:t xml:space="preserve">Mr. </w:t>
      </w:r>
      <w:r w:rsidR="002C2109">
        <w:rPr>
          <w:rFonts w:ascii="Times New Roman" w:hAnsi="Times New Roman" w:cs="Times New Roman"/>
          <w:sz w:val="24"/>
          <w:szCs w:val="24"/>
        </w:rPr>
        <w:t>Joseph Lynch</w:t>
      </w:r>
      <w:r w:rsidR="00A75D2C">
        <w:rPr>
          <w:rFonts w:ascii="Times New Roman" w:hAnsi="Times New Roman" w:cs="Times New Roman"/>
          <w:sz w:val="24"/>
          <w:szCs w:val="24"/>
        </w:rPr>
        <w:t xml:space="preserve"> to the Environmental Advisory C</w:t>
      </w:r>
      <w:r w:rsidR="002C2109">
        <w:rPr>
          <w:rFonts w:ascii="Times New Roman" w:hAnsi="Times New Roman" w:cs="Times New Roman"/>
          <w:sz w:val="24"/>
          <w:szCs w:val="24"/>
        </w:rPr>
        <w:t xml:space="preserve">ouncil </w:t>
      </w:r>
      <w:r w:rsidR="002C2109" w:rsidRPr="00337207">
        <w:rPr>
          <w:rFonts w:ascii="Times New Roman" w:hAnsi="Times New Roman" w:cs="Times New Roman"/>
          <w:sz w:val="24"/>
          <w:szCs w:val="24"/>
        </w:rPr>
        <w:t xml:space="preserve">(Term Expiration: </w:t>
      </w:r>
      <w:r w:rsidR="002C2109" w:rsidRPr="00942DB3">
        <w:rPr>
          <w:rFonts w:ascii="Times New Roman" w:hAnsi="Times New Roman" w:cs="Times New Roman"/>
          <w:sz w:val="24"/>
          <w:szCs w:val="24"/>
        </w:rPr>
        <w:t>12/31/22)</w:t>
      </w:r>
    </w:p>
    <w:p w14:paraId="4A69A6B3" w14:textId="77777777" w:rsidR="002C2109" w:rsidRDefault="002C2109" w:rsidP="002C2109">
      <w:pPr>
        <w:pStyle w:val="PlainText"/>
        <w:ind w:left="1020"/>
        <w:jc w:val="both"/>
        <w:rPr>
          <w:rFonts w:ascii="Times New Roman" w:hAnsi="Times New Roman" w:cs="Times New Roman"/>
          <w:sz w:val="24"/>
          <w:szCs w:val="24"/>
        </w:rPr>
      </w:pPr>
    </w:p>
    <w:p w14:paraId="2E98921E" w14:textId="3343D9AA" w:rsidR="002C2109" w:rsidRDefault="001A43C9"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 xml:space="preserve">appoint </w:t>
      </w:r>
      <w:r w:rsidR="00A64320">
        <w:rPr>
          <w:rFonts w:ascii="Times New Roman" w:hAnsi="Times New Roman" w:cs="Times New Roman"/>
          <w:sz w:val="24"/>
          <w:szCs w:val="24"/>
        </w:rPr>
        <w:t xml:space="preserve">Dr. </w:t>
      </w:r>
      <w:r w:rsidR="002C2109">
        <w:rPr>
          <w:rFonts w:ascii="Times New Roman" w:hAnsi="Times New Roman" w:cs="Times New Roman"/>
          <w:sz w:val="24"/>
          <w:szCs w:val="24"/>
        </w:rPr>
        <w:t>J. Alexandra Hakala</w:t>
      </w:r>
      <w:r w:rsidR="00A64320">
        <w:rPr>
          <w:rFonts w:ascii="Times New Roman" w:hAnsi="Times New Roman" w:cs="Times New Roman"/>
          <w:sz w:val="24"/>
          <w:szCs w:val="24"/>
        </w:rPr>
        <w:t xml:space="preserve"> </w:t>
      </w:r>
      <w:r w:rsidR="002C2109">
        <w:rPr>
          <w:rFonts w:ascii="Times New Roman" w:hAnsi="Times New Roman" w:cs="Times New Roman"/>
          <w:sz w:val="24"/>
          <w:szCs w:val="24"/>
        </w:rPr>
        <w:t xml:space="preserve">to the Environmental Advisory Council </w:t>
      </w:r>
      <w:r w:rsidR="002C2109" w:rsidRPr="00337207">
        <w:rPr>
          <w:rFonts w:ascii="Times New Roman" w:hAnsi="Times New Roman" w:cs="Times New Roman"/>
          <w:sz w:val="24"/>
          <w:szCs w:val="24"/>
        </w:rPr>
        <w:t xml:space="preserve">(Term Expiration: </w:t>
      </w:r>
      <w:r w:rsidR="002C2109" w:rsidRPr="00942DB3">
        <w:rPr>
          <w:rFonts w:ascii="Times New Roman" w:hAnsi="Times New Roman" w:cs="Times New Roman"/>
          <w:sz w:val="24"/>
          <w:szCs w:val="24"/>
        </w:rPr>
        <w:t>12/31/22)</w:t>
      </w:r>
    </w:p>
    <w:p w14:paraId="64F95CFB" w14:textId="77777777" w:rsidR="00B071A0" w:rsidRDefault="00B071A0" w:rsidP="00B071A0">
      <w:pPr>
        <w:pStyle w:val="ListParagraph"/>
        <w:rPr>
          <w:rFonts w:ascii="Times New Roman" w:hAnsi="Times New Roman" w:cs="Times New Roman"/>
          <w:sz w:val="24"/>
          <w:szCs w:val="24"/>
        </w:rPr>
      </w:pPr>
    </w:p>
    <w:p w14:paraId="4D021C02" w14:textId="4D5663D2" w:rsidR="00B071A0" w:rsidRDefault="00B071A0"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 appoint Ms. Kayla Grenek as the Jefferson Hills Representative to the Committee for decisions on issues related to Phase II of the Clairton Treatment Plant upgrade project (Committee will be dissolved upon completion of Phase II)</w:t>
      </w:r>
    </w:p>
    <w:p w14:paraId="055AF883" w14:textId="77777777" w:rsidR="002C2109" w:rsidRDefault="002C2109" w:rsidP="002C2109">
      <w:pPr>
        <w:pStyle w:val="PlainText"/>
        <w:ind w:left="1020"/>
        <w:jc w:val="both"/>
        <w:rPr>
          <w:rFonts w:ascii="Times New Roman" w:hAnsi="Times New Roman" w:cs="Times New Roman"/>
          <w:sz w:val="24"/>
          <w:szCs w:val="24"/>
        </w:rPr>
      </w:pPr>
    </w:p>
    <w:p w14:paraId="5C265145" w14:textId="5402BB17" w:rsidR="00A75D2C"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o</w:t>
      </w:r>
      <w:r w:rsidR="00A75D2C">
        <w:rPr>
          <w:rFonts w:ascii="Times New Roman" w:hAnsi="Times New Roman" w:cs="Times New Roman"/>
          <w:sz w:val="24"/>
          <w:szCs w:val="24"/>
        </w:rPr>
        <w:t xml:space="preserve">pen Request </w:t>
      </w:r>
      <w:r w:rsidR="008C1974">
        <w:rPr>
          <w:rFonts w:ascii="Times New Roman" w:hAnsi="Times New Roman" w:cs="Times New Roman"/>
          <w:sz w:val="24"/>
          <w:szCs w:val="24"/>
        </w:rPr>
        <w:t>for</w:t>
      </w:r>
      <w:r w:rsidR="00A75D2C">
        <w:rPr>
          <w:rFonts w:ascii="Times New Roman" w:hAnsi="Times New Roman" w:cs="Times New Roman"/>
          <w:sz w:val="24"/>
          <w:szCs w:val="24"/>
        </w:rPr>
        <w:t xml:space="preserve"> Proposal for </w:t>
      </w:r>
      <w:r w:rsidR="00A64320">
        <w:rPr>
          <w:rFonts w:ascii="Times New Roman" w:hAnsi="Times New Roman" w:cs="Times New Roman"/>
          <w:sz w:val="24"/>
          <w:szCs w:val="24"/>
        </w:rPr>
        <w:t>access control security system</w:t>
      </w:r>
    </w:p>
    <w:p w14:paraId="4E50C818" w14:textId="3FF6D675" w:rsidR="00A75D2C"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open</w:t>
      </w:r>
      <w:r w:rsidR="00A75D2C">
        <w:rPr>
          <w:rFonts w:ascii="Times New Roman" w:hAnsi="Times New Roman" w:cs="Times New Roman"/>
          <w:sz w:val="24"/>
          <w:szCs w:val="24"/>
        </w:rPr>
        <w:t xml:space="preserve"> Request </w:t>
      </w:r>
      <w:r w:rsidR="008C1974">
        <w:rPr>
          <w:rFonts w:ascii="Times New Roman" w:hAnsi="Times New Roman" w:cs="Times New Roman"/>
          <w:sz w:val="24"/>
          <w:szCs w:val="24"/>
        </w:rPr>
        <w:t>for</w:t>
      </w:r>
      <w:r w:rsidR="00A75D2C">
        <w:rPr>
          <w:rFonts w:ascii="Times New Roman" w:hAnsi="Times New Roman" w:cs="Times New Roman"/>
          <w:sz w:val="24"/>
          <w:szCs w:val="24"/>
        </w:rPr>
        <w:t xml:space="preserve"> Proposal for </w:t>
      </w:r>
      <w:r w:rsidR="00A64320">
        <w:rPr>
          <w:rFonts w:ascii="Times New Roman" w:hAnsi="Times New Roman" w:cs="Times New Roman"/>
          <w:sz w:val="24"/>
          <w:szCs w:val="24"/>
        </w:rPr>
        <w:t>Borough wide security camera system</w:t>
      </w:r>
    </w:p>
    <w:p w14:paraId="2511219B" w14:textId="2500D800" w:rsidR="00D33AA2"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 xml:space="preserve">open </w:t>
      </w:r>
      <w:r w:rsidR="00D33AA2">
        <w:rPr>
          <w:rFonts w:ascii="Times New Roman" w:hAnsi="Times New Roman" w:cs="Times New Roman"/>
          <w:sz w:val="24"/>
          <w:szCs w:val="24"/>
        </w:rPr>
        <w:t>position of Police Chief</w:t>
      </w:r>
      <w:r w:rsidR="003232D1">
        <w:rPr>
          <w:rFonts w:ascii="Times New Roman" w:hAnsi="Times New Roman" w:cs="Times New Roman"/>
          <w:sz w:val="24"/>
          <w:szCs w:val="24"/>
        </w:rPr>
        <w:t xml:space="preserve"> and retain services of PA Chief’s Association for recruitment of new chief at the rate of $12,500</w:t>
      </w:r>
    </w:p>
    <w:p w14:paraId="5FB0246C" w14:textId="3209EEDB" w:rsidR="00BA03DF" w:rsidRDefault="00BA03DF"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w:t>
      </w:r>
      <w:r w:rsidR="00A64320">
        <w:rPr>
          <w:rFonts w:ascii="Times New Roman" w:hAnsi="Times New Roman" w:cs="Times New Roman"/>
          <w:sz w:val="24"/>
          <w:szCs w:val="24"/>
        </w:rPr>
        <w:t>approve donation of</w:t>
      </w:r>
      <w:r>
        <w:rPr>
          <w:rFonts w:ascii="Times New Roman" w:hAnsi="Times New Roman" w:cs="Times New Roman"/>
          <w:sz w:val="24"/>
          <w:szCs w:val="24"/>
        </w:rPr>
        <w:t xml:space="preserve"> $10,000 </w:t>
      </w:r>
      <w:r w:rsidR="00A64320">
        <w:rPr>
          <w:rFonts w:ascii="Times New Roman" w:hAnsi="Times New Roman" w:cs="Times New Roman"/>
          <w:sz w:val="24"/>
          <w:szCs w:val="24"/>
        </w:rPr>
        <w:t>to</w:t>
      </w:r>
      <w:r>
        <w:rPr>
          <w:rFonts w:ascii="Times New Roman" w:hAnsi="Times New Roman" w:cs="Times New Roman"/>
          <w:sz w:val="24"/>
          <w:szCs w:val="24"/>
        </w:rPr>
        <w:t xml:space="preserve"> Officer Dale </w:t>
      </w:r>
      <w:r w:rsidR="00A64320">
        <w:rPr>
          <w:rFonts w:ascii="Times New Roman" w:hAnsi="Times New Roman" w:cs="Times New Roman"/>
          <w:sz w:val="24"/>
          <w:szCs w:val="24"/>
        </w:rPr>
        <w:t xml:space="preserve">T. </w:t>
      </w:r>
      <w:r>
        <w:rPr>
          <w:rFonts w:ascii="Times New Roman" w:hAnsi="Times New Roman" w:cs="Times New Roman"/>
          <w:sz w:val="24"/>
          <w:szCs w:val="24"/>
        </w:rPr>
        <w:t>Provins</w:t>
      </w:r>
      <w:r w:rsidR="00A64320">
        <w:rPr>
          <w:rFonts w:ascii="Times New Roman" w:hAnsi="Times New Roman" w:cs="Times New Roman"/>
          <w:sz w:val="24"/>
          <w:szCs w:val="24"/>
        </w:rPr>
        <w:t>,</w:t>
      </w:r>
      <w:r>
        <w:rPr>
          <w:rFonts w:ascii="Times New Roman" w:hAnsi="Times New Roman" w:cs="Times New Roman"/>
          <w:sz w:val="24"/>
          <w:szCs w:val="24"/>
        </w:rPr>
        <w:t xml:space="preserve"> Jr.</w:t>
      </w:r>
      <w:r w:rsidR="00A64320">
        <w:rPr>
          <w:rFonts w:ascii="Times New Roman" w:hAnsi="Times New Roman" w:cs="Times New Roman"/>
          <w:sz w:val="24"/>
          <w:szCs w:val="24"/>
        </w:rPr>
        <w:t xml:space="preserve"> Memorial Fund</w:t>
      </w:r>
    </w:p>
    <w:p w14:paraId="4F8C9CBC" w14:textId="15C2471B" w:rsidR="00BA03DF" w:rsidRDefault="00BA03DF"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accept </w:t>
      </w:r>
      <w:r w:rsidR="00A64320">
        <w:rPr>
          <w:rFonts w:ascii="Times New Roman" w:hAnsi="Times New Roman" w:cs="Times New Roman"/>
          <w:sz w:val="24"/>
          <w:szCs w:val="24"/>
        </w:rPr>
        <w:t>cell phone tower lease agreement</w:t>
      </w:r>
      <w:r w:rsidR="00B071A0">
        <w:rPr>
          <w:rFonts w:ascii="Times New Roman" w:hAnsi="Times New Roman" w:cs="Times New Roman"/>
          <w:sz w:val="24"/>
          <w:szCs w:val="24"/>
        </w:rPr>
        <w:t xml:space="preserve"> from VB-S1 Assets, LLC</w:t>
      </w:r>
    </w:p>
    <w:p w14:paraId="09D8544E" w14:textId="6CB494F6" w:rsidR="008C1974" w:rsidRDefault="001A43C9" w:rsidP="008C19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C1974">
        <w:rPr>
          <w:rFonts w:ascii="Times New Roman" w:hAnsi="Times New Roman" w:cs="Times New Roman"/>
          <w:sz w:val="24"/>
          <w:szCs w:val="24"/>
        </w:rPr>
        <w:t>adopt Resolution No. 19-2020 g</w:t>
      </w:r>
      <w:r w:rsidR="008C1974" w:rsidRPr="00F937FD">
        <w:rPr>
          <w:rFonts w:ascii="Times New Roman" w:hAnsi="Times New Roman" w:cs="Times New Roman"/>
          <w:sz w:val="24"/>
          <w:szCs w:val="24"/>
        </w:rPr>
        <w:t xml:space="preserve">ranting </w:t>
      </w:r>
      <w:r w:rsidR="008C1974">
        <w:rPr>
          <w:rFonts w:ascii="Times New Roman" w:hAnsi="Times New Roman" w:cs="Times New Roman"/>
          <w:sz w:val="24"/>
          <w:szCs w:val="24"/>
        </w:rPr>
        <w:t>m</w:t>
      </w:r>
      <w:r w:rsidR="008C1974" w:rsidRPr="00F937FD">
        <w:rPr>
          <w:rFonts w:ascii="Times New Roman" w:hAnsi="Times New Roman" w:cs="Times New Roman"/>
          <w:sz w:val="24"/>
          <w:szCs w:val="24"/>
        </w:rPr>
        <w:t xml:space="preserve">odification </w:t>
      </w:r>
      <w:r w:rsidR="008C1974">
        <w:rPr>
          <w:rFonts w:ascii="Times New Roman" w:hAnsi="Times New Roman" w:cs="Times New Roman"/>
          <w:sz w:val="24"/>
          <w:szCs w:val="24"/>
        </w:rPr>
        <w:t>r</w:t>
      </w:r>
      <w:r w:rsidR="008C1974" w:rsidRPr="00F937FD">
        <w:rPr>
          <w:rFonts w:ascii="Times New Roman" w:hAnsi="Times New Roman" w:cs="Times New Roman"/>
          <w:sz w:val="24"/>
          <w:szCs w:val="24"/>
        </w:rPr>
        <w:t xml:space="preserve">equest </w:t>
      </w:r>
      <w:r w:rsidR="008C1974">
        <w:rPr>
          <w:rFonts w:ascii="Times New Roman" w:hAnsi="Times New Roman" w:cs="Times New Roman"/>
          <w:sz w:val="24"/>
          <w:szCs w:val="24"/>
        </w:rPr>
        <w:t>t</w:t>
      </w:r>
      <w:r w:rsidR="008C1974" w:rsidRPr="00F937FD">
        <w:rPr>
          <w:rFonts w:ascii="Times New Roman" w:hAnsi="Times New Roman" w:cs="Times New Roman"/>
          <w:sz w:val="24"/>
          <w:szCs w:val="24"/>
        </w:rPr>
        <w:t>o Borough Subdivision and Land Development Ordinance Section</w:t>
      </w:r>
      <w:r w:rsidR="008C1974">
        <w:rPr>
          <w:rFonts w:ascii="Times New Roman" w:hAnsi="Times New Roman" w:cs="Times New Roman"/>
          <w:sz w:val="24"/>
          <w:szCs w:val="24"/>
        </w:rPr>
        <w:t>(s)</w:t>
      </w:r>
      <w:r w:rsidR="008C1974" w:rsidRPr="00F937FD">
        <w:rPr>
          <w:rFonts w:ascii="Times New Roman" w:hAnsi="Times New Roman" w:cs="Times New Roman"/>
          <w:sz w:val="24"/>
          <w:szCs w:val="24"/>
        </w:rPr>
        <w:t xml:space="preserve"> </w:t>
      </w:r>
      <w:r w:rsidR="00E9012B">
        <w:rPr>
          <w:rFonts w:ascii="Times New Roman" w:hAnsi="Times New Roman" w:cs="Times New Roman"/>
          <w:sz w:val="24"/>
          <w:szCs w:val="24"/>
        </w:rPr>
        <w:t xml:space="preserve">§22-609.1, §22-609.2, §305.1 and §305.b </w:t>
      </w:r>
      <w:r w:rsidR="008C1974" w:rsidRPr="00F937FD">
        <w:rPr>
          <w:rFonts w:ascii="Times New Roman" w:hAnsi="Times New Roman" w:cs="Times New Roman"/>
          <w:sz w:val="24"/>
          <w:szCs w:val="24"/>
        </w:rPr>
        <w:t xml:space="preserve">and </w:t>
      </w:r>
      <w:r w:rsidR="008C1974">
        <w:rPr>
          <w:rFonts w:ascii="Times New Roman" w:hAnsi="Times New Roman" w:cs="Times New Roman"/>
          <w:sz w:val="24"/>
          <w:szCs w:val="24"/>
        </w:rPr>
        <w:t>p</w:t>
      </w:r>
      <w:r w:rsidR="008C1974" w:rsidRPr="00F937FD">
        <w:rPr>
          <w:rFonts w:ascii="Times New Roman" w:hAnsi="Times New Roman" w:cs="Times New Roman"/>
          <w:sz w:val="24"/>
          <w:szCs w:val="24"/>
        </w:rPr>
        <w:t xml:space="preserve">reliminary </w:t>
      </w:r>
      <w:r w:rsidR="008C1974">
        <w:rPr>
          <w:rFonts w:ascii="Times New Roman" w:hAnsi="Times New Roman" w:cs="Times New Roman"/>
          <w:sz w:val="24"/>
          <w:szCs w:val="24"/>
        </w:rPr>
        <w:t>a</w:t>
      </w:r>
      <w:r w:rsidR="008C1974" w:rsidRPr="00F937FD">
        <w:rPr>
          <w:rFonts w:ascii="Times New Roman" w:hAnsi="Times New Roman" w:cs="Times New Roman"/>
          <w:sz w:val="24"/>
          <w:szCs w:val="24"/>
        </w:rPr>
        <w:t xml:space="preserve">pproval </w:t>
      </w:r>
      <w:r w:rsidR="008C1974">
        <w:rPr>
          <w:rFonts w:ascii="Times New Roman" w:hAnsi="Times New Roman" w:cs="Times New Roman"/>
          <w:sz w:val="24"/>
          <w:szCs w:val="24"/>
        </w:rPr>
        <w:t>for a subdivision p</w:t>
      </w:r>
      <w:r w:rsidR="008C1974" w:rsidRPr="00F937FD">
        <w:rPr>
          <w:rFonts w:ascii="Times New Roman" w:hAnsi="Times New Roman" w:cs="Times New Roman"/>
          <w:sz w:val="24"/>
          <w:szCs w:val="24"/>
        </w:rPr>
        <w:t xml:space="preserve">lan </w:t>
      </w:r>
      <w:r w:rsidR="008C1974">
        <w:rPr>
          <w:rFonts w:ascii="Times New Roman" w:hAnsi="Times New Roman" w:cs="Times New Roman"/>
          <w:sz w:val="24"/>
          <w:szCs w:val="24"/>
        </w:rPr>
        <w:t>k</w:t>
      </w:r>
      <w:r w:rsidR="008C1974" w:rsidRPr="00F937FD">
        <w:rPr>
          <w:rFonts w:ascii="Times New Roman" w:hAnsi="Times New Roman" w:cs="Times New Roman"/>
          <w:sz w:val="24"/>
          <w:szCs w:val="24"/>
        </w:rPr>
        <w:t xml:space="preserve">nown as </w:t>
      </w:r>
      <w:r w:rsidR="00E9012B">
        <w:rPr>
          <w:rFonts w:ascii="Times New Roman" w:hAnsi="Times New Roman" w:cs="Times New Roman"/>
          <w:sz w:val="24"/>
          <w:szCs w:val="24"/>
        </w:rPr>
        <w:t>PS-2-2019</w:t>
      </w:r>
      <w:r w:rsidR="008C1974" w:rsidRPr="00F937FD">
        <w:rPr>
          <w:rFonts w:ascii="Times New Roman" w:hAnsi="Times New Roman" w:cs="Times New Roman"/>
          <w:sz w:val="24"/>
          <w:szCs w:val="24"/>
        </w:rPr>
        <w:t xml:space="preserve">, </w:t>
      </w:r>
      <w:r w:rsidR="00E9012B">
        <w:rPr>
          <w:rFonts w:ascii="Times New Roman" w:hAnsi="Times New Roman" w:cs="Times New Roman"/>
          <w:sz w:val="24"/>
          <w:szCs w:val="24"/>
        </w:rPr>
        <w:t>Blackwood Plan of Lots</w:t>
      </w:r>
    </w:p>
    <w:p w14:paraId="191C3BA8" w14:textId="77777777" w:rsidR="00E9012B" w:rsidRDefault="00E9012B" w:rsidP="00E9012B">
      <w:pPr>
        <w:pStyle w:val="ListParagraph"/>
        <w:ind w:left="1020"/>
        <w:jc w:val="both"/>
        <w:rPr>
          <w:rFonts w:ascii="Times New Roman" w:hAnsi="Times New Roman" w:cs="Times New Roman"/>
          <w:sz w:val="24"/>
          <w:szCs w:val="24"/>
        </w:rPr>
      </w:pPr>
    </w:p>
    <w:p w14:paraId="05686EF9" w14:textId="76545B3D"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eastAsia="Times New Roman" w:hAnsi="Times New Roman" w:cs="Times New Roman"/>
          <w:sz w:val="24"/>
          <w:szCs w:val="24"/>
        </w:rPr>
        <w:t>approve Change Order No. 1 from Swede Construction Corporation dated October 2</w:t>
      </w:r>
      <w:r w:rsidR="00451624">
        <w:rPr>
          <w:rFonts w:ascii="Times New Roman" w:eastAsia="Times New Roman" w:hAnsi="Times New Roman" w:cs="Times New Roman"/>
          <w:sz w:val="24"/>
          <w:szCs w:val="24"/>
        </w:rPr>
        <w:t>9</w:t>
      </w:r>
      <w:r w:rsidR="00675D79" w:rsidRPr="00A75D2C">
        <w:rPr>
          <w:rFonts w:ascii="Times New Roman" w:eastAsia="Times New Roman" w:hAnsi="Times New Roman" w:cs="Times New Roman"/>
          <w:sz w:val="24"/>
          <w:szCs w:val="24"/>
        </w:rPr>
        <w:t xml:space="preserve">, 2020 for installation of the grease trap as required by </w:t>
      </w:r>
      <w:r w:rsidR="00451624">
        <w:rPr>
          <w:rFonts w:ascii="Times New Roman" w:eastAsia="Times New Roman" w:hAnsi="Times New Roman" w:cs="Times New Roman"/>
          <w:sz w:val="24"/>
          <w:szCs w:val="24"/>
        </w:rPr>
        <w:t xml:space="preserve">the </w:t>
      </w:r>
      <w:r w:rsidR="00675D79" w:rsidRPr="00A75D2C">
        <w:rPr>
          <w:rFonts w:ascii="Times New Roman" w:eastAsia="Times New Roman" w:hAnsi="Times New Roman" w:cs="Times New Roman"/>
          <w:sz w:val="24"/>
          <w:szCs w:val="24"/>
        </w:rPr>
        <w:t xml:space="preserve">Allegheny County Health Department Plumbing Division in the amount of </w:t>
      </w:r>
      <w:r w:rsidR="00675D79" w:rsidRPr="00451624">
        <w:rPr>
          <w:rFonts w:ascii="Times New Roman" w:eastAsia="Times New Roman" w:hAnsi="Times New Roman" w:cs="Times New Roman"/>
          <w:sz w:val="24"/>
          <w:szCs w:val="24"/>
        </w:rPr>
        <w:t>$</w:t>
      </w:r>
      <w:r w:rsidR="006A11EC" w:rsidRPr="00451624">
        <w:rPr>
          <w:rFonts w:ascii="Times New Roman" w:eastAsia="Times New Roman" w:hAnsi="Times New Roman" w:cs="Times New Roman"/>
          <w:sz w:val="24"/>
          <w:szCs w:val="24"/>
        </w:rPr>
        <w:t>1,878.33</w:t>
      </w:r>
    </w:p>
    <w:p w14:paraId="67ACA7B5" w14:textId="4BAC995D"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eastAsia="Times New Roman" w:hAnsi="Times New Roman" w:cs="Times New Roman"/>
          <w:sz w:val="24"/>
          <w:szCs w:val="24"/>
        </w:rPr>
        <w:t>approve Change Order No. 2 from Swede Construction Corporation dated October 2</w:t>
      </w:r>
      <w:r w:rsidR="00451624">
        <w:rPr>
          <w:rFonts w:ascii="Times New Roman" w:eastAsia="Times New Roman" w:hAnsi="Times New Roman" w:cs="Times New Roman"/>
          <w:sz w:val="24"/>
          <w:szCs w:val="24"/>
        </w:rPr>
        <w:t>9</w:t>
      </w:r>
      <w:r w:rsidR="00675D79" w:rsidRPr="00A75D2C">
        <w:rPr>
          <w:rFonts w:ascii="Times New Roman" w:eastAsia="Times New Roman" w:hAnsi="Times New Roman" w:cs="Times New Roman"/>
          <w:sz w:val="24"/>
          <w:szCs w:val="24"/>
        </w:rPr>
        <w:t>, 2020 for installation of a</w:t>
      </w:r>
      <w:r w:rsidR="00451624">
        <w:rPr>
          <w:rFonts w:ascii="Times New Roman" w:eastAsia="Times New Roman" w:hAnsi="Times New Roman" w:cs="Times New Roman"/>
          <w:sz w:val="24"/>
          <w:szCs w:val="24"/>
        </w:rPr>
        <w:t>n</w:t>
      </w:r>
      <w:r w:rsidR="00675D79" w:rsidRPr="00A75D2C">
        <w:rPr>
          <w:rFonts w:ascii="Times New Roman" w:eastAsia="Times New Roman" w:hAnsi="Times New Roman" w:cs="Times New Roman"/>
          <w:sz w:val="24"/>
          <w:szCs w:val="24"/>
        </w:rPr>
        <w:t xml:space="preserve"> electrical transfer switch and </w:t>
      </w:r>
      <w:r w:rsidR="00451624">
        <w:rPr>
          <w:rFonts w:ascii="Times New Roman" w:eastAsia="Times New Roman" w:hAnsi="Times New Roman" w:cs="Times New Roman"/>
          <w:sz w:val="24"/>
          <w:szCs w:val="24"/>
        </w:rPr>
        <w:t xml:space="preserve">external </w:t>
      </w:r>
      <w:r w:rsidR="00675D79" w:rsidRPr="00A75D2C">
        <w:rPr>
          <w:rFonts w:ascii="Times New Roman" w:eastAsia="Times New Roman" w:hAnsi="Times New Roman" w:cs="Times New Roman"/>
          <w:sz w:val="24"/>
          <w:szCs w:val="24"/>
        </w:rPr>
        <w:t xml:space="preserve">generator </w:t>
      </w:r>
      <w:r w:rsidR="00451624">
        <w:rPr>
          <w:rFonts w:ascii="Times New Roman" w:eastAsia="Times New Roman" w:hAnsi="Times New Roman" w:cs="Times New Roman"/>
          <w:sz w:val="24"/>
          <w:szCs w:val="24"/>
        </w:rPr>
        <w:t>input receptacle</w:t>
      </w:r>
      <w:r w:rsidR="00675D79" w:rsidRPr="00A75D2C">
        <w:rPr>
          <w:rFonts w:ascii="Times New Roman" w:eastAsia="Times New Roman" w:hAnsi="Times New Roman" w:cs="Times New Roman"/>
          <w:sz w:val="24"/>
          <w:szCs w:val="24"/>
        </w:rPr>
        <w:t xml:space="preserve"> to provide a backup power source for the grinder pump as required by the Allegheny County Health Department Plumbing Division in the amount of </w:t>
      </w:r>
      <w:r w:rsidR="00675D79" w:rsidRPr="00451624">
        <w:rPr>
          <w:rFonts w:ascii="Times New Roman" w:eastAsia="Times New Roman" w:hAnsi="Times New Roman" w:cs="Times New Roman"/>
          <w:sz w:val="24"/>
          <w:szCs w:val="24"/>
        </w:rPr>
        <w:t>$2,973.30</w:t>
      </w:r>
    </w:p>
    <w:p w14:paraId="3296567F" w14:textId="6B519BC1"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eastAsia="Times New Roman" w:hAnsi="Times New Roman" w:cs="Times New Roman"/>
          <w:bCs/>
          <w:sz w:val="24"/>
          <w:szCs w:val="24"/>
        </w:rPr>
        <w:t xml:space="preserve">approve Application for Payment No. 6 from Swede Construction Corporation in the amount of </w:t>
      </w:r>
      <w:r w:rsidR="00675D79" w:rsidRPr="00451624">
        <w:rPr>
          <w:rFonts w:ascii="Times New Roman" w:eastAsia="Times New Roman" w:hAnsi="Times New Roman" w:cs="Times New Roman"/>
          <w:bCs/>
          <w:sz w:val="24"/>
          <w:szCs w:val="24"/>
        </w:rPr>
        <w:t>$</w:t>
      </w:r>
      <w:r w:rsidR="00451624">
        <w:rPr>
          <w:rFonts w:ascii="Times New Roman" w:eastAsia="Times New Roman" w:hAnsi="Times New Roman" w:cs="Times New Roman"/>
          <w:bCs/>
          <w:sz w:val="24"/>
          <w:szCs w:val="24"/>
        </w:rPr>
        <w:t>18,091.17</w:t>
      </w:r>
      <w:r w:rsidR="00675D79" w:rsidRPr="00A75D2C">
        <w:rPr>
          <w:rFonts w:ascii="Times New Roman" w:eastAsia="Times New Roman" w:hAnsi="Times New Roman" w:cs="Times New Roman"/>
          <w:bCs/>
          <w:sz w:val="24"/>
          <w:szCs w:val="24"/>
        </w:rPr>
        <w:t xml:space="preserve"> for the work completed on the Beedle Park Concession Stand (17-GEDF-09) Project</w:t>
      </w:r>
    </w:p>
    <w:p w14:paraId="609E441D" w14:textId="559BF51C" w:rsidR="008915F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lastRenderedPageBreak/>
        <w:t>Motion to</w:t>
      </w:r>
      <w:r w:rsidRPr="00337207">
        <w:rPr>
          <w:rFonts w:ascii="Times New Roman" w:hAnsi="Times New Roman" w:cs="Times New Roman"/>
          <w:sz w:val="24"/>
          <w:szCs w:val="24"/>
        </w:rPr>
        <w:t xml:space="preserve"> </w:t>
      </w:r>
      <w:r w:rsidR="00675D79" w:rsidRPr="00A75D2C">
        <w:rPr>
          <w:rFonts w:ascii="Times New Roman" w:hAnsi="Times New Roman" w:cs="Times New Roman"/>
          <w:sz w:val="24"/>
          <w:szCs w:val="24"/>
        </w:rPr>
        <w:t xml:space="preserve">accept </w:t>
      </w:r>
      <w:r w:rsidR="002E6774">
        <w:rPr>
          <w:rFonts w:ascii="Times New Roman" w:hAnsi="Times New Roman" w:cs="Times New Roman"/>
          <w:sz w:val="24"/>
          <w:szCs w:val="24"/>
        </w:rPr>
        <w:t xml:space="preserve">a </w:t>
      </w:r>
      <w:r w:rsidR="00675D79" w:rsidRPr="00A75D2C">
        <w:rPr>
          <w:rFonts w:ascii="Times New Roman" w:hAnsi="Times New Roman" w:cs="Times New Roman"/>
          <w:sz w:val="24"/>
          <w:szCs w:val="24"/>
        </w:rPr>
        <w:t xml:space="preserve">proposal in the amount </w:t>
      </w:r>
      <w:r w:rsidR="00675D79" w:rsidRPr="00451624">
        <w:rPr>
          <w:rFonts w:ascii="Times New Roman" w:hAnsi="Times New Roman" w:cs="Times New Roman"/>
          <w:sz w:val="24"/>
          <w:szCs w:val="24"/>
        </w:rPr>
        <w:t>of $</w:t>
      </w:r>
      <w:r w:rsidR="00451624" w:rsidRPr="00451624">
        <w:rPr>
          <w:rFonts w:ascii="Times New Roman" w:hAnsi="Times New Roman" w:cs="Times New Roman"/>
          <w:sz w:val="24"/>
          <w:szCs w:val="24"/>
        </w:rPr>
        <w:t>8,700</w:t>
      </w:r>
      <w:r w:rsidR="00451624">
        <w:rPr>
          <w:rFonts w:ascii="Times New Roman" w:hAnsi="Times New Roman" w:cs="Times New Roman"/>
          <w:sz w:val="24"/>
          <w:szCs w:val="24"/>
        </w:rPr>
        <w:t xml:space="preserve">.00 </w:t>
      </w:r>
      <w:r w:rsidR="00675D79" w:rsidRPr="00A75D2C">
        <w:rPr>
          <w:rFonts w:ascii="Times New Roman" w:hAnsi="Times New Roman" w:cs="Times New Roman"/>
          <w:sz w:val="24"/>
          <w:szCs w:val="24"/>
        </w:rPr>
        <w:t xml:space="preserve">from </w:t>
      </w:r>
      <w:r w:rsidR="00451624">
        <w:rPr>
          <w:rFonts w:ascii="Times New Roman" w:hAnsi="Times New Roman" w:cs="Times New Roman"/>
          <w:sz w:val="24"/>
          <w:szCs w:val="24"/>
        </w:rPr>
        <w:t>Thermal Solutions-Ohio</w:t>
      </w:r>
      <w:r w:rsidR="00675D79" w:rsidRPr="00A75D2C">
        <w:rPr>
          <w:rFonts w:ascii="Times New Roman" w:hAnsi="Times New Roman" w:cs="Times New Roman"/>
          <w:sz w:val="24"/>
          <w:szCs w:val="24"/>
        </w:rPr>
        <w:t>, Inc. for providing and installing insulation</w:t>
      </w:r>
      <w:r w:rsidR="006A11EC" w:rsidRPr="00A75D2C">
        <w:rPr>
          <w:rFonts w:ascii="Times New Roman" w:hAnsi="Times New Roman" w:cs="Times New Roman"/>
          <w:sz w:val="24"/>
          <w:szCs w:val="24"/>
        </w:rPr>
        <w:t xml:space="preserve"> with a poly</w:t>
      </w:r>
      <w:r w:rsidR="002E6774">
        <w:rPr>
          <w:rFonts w:ascii="Times New Roman" w:hAnsi="Times New Roman" w:cs="Times New Roman"/>
          <w:sz w:val="24"/>
          <w:szCs w:val="24"/>
        </w:rPr>
        <w:t xml:space="preserve"> weather barrier</w:t>
      </w:r>
      <w:r w:rsidR="00675D79" w:rsidRPr="00A75D2C">
        <w:rPr>
          <w:rFonts w:ascii="Times New Roman" w:hAnsi="Times New Roman" w:cs="Times New Roman"/>
          <w:sz w:val="24"/>
          <w:szCs w:val="24"/>
        </w:rPr>
        <w:t xml:space="preserve"> on the 800’ of temporary gravity bypass at the PICCO landfill  </w:t>
      </w:r>
    </w:p>
    <w:p w14:paraId="32A7E9E6" w14:textId="1D484D74" w:rsidR="008915FC" w:rsidRDefault="001A43C9" w:rsidP="008915F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915FC">
        <w:rPr>
          <w:rFonts w:ascii="Times New Roman" w:hAnsi="Times New Roman" w:cs="Times New Roman"/>
          <w:sz w:val="24"/>
          <w:szCs w:val="24"/>
        </w:rPr>
        <w:t>purchase Mine Safety Appliances Tri-Gas Lite 3 Gas Flow Panel System for the new State Route 837 pump station facility in the amount of $14,006.00</w:t>
      </w:r>
    </w:p>
    <w:p w14:paraId="0C43F9E4" w14:textId="41B30832"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hAnsi="Times New Roman" w:cs="Times New Roman"/>
          <w:sz w:val="24"/>
          <w:szCs w:val="24"/>
        </w:rPr>
        <w:t xml:space="preserve">accept </w:t>
      </w:r>
      <w:r w:rsidR="00C5771E">
        <w:rPr>
          <w:rFonts w:ascii="Times New Roman" w:hAnsi="Times New Roman" w:cs="Times New Roman"/>
          <w:sz w:val="24"/>
          <w:szCs w:val="24"/>
        </w:rPr>
        <w:t xml:space="preserve">a </w:t>
      </w:r>
      <w:r w:rsidR="00675D79" w:rsidRPr="00A75D2C">
        <w:rPr>
          <w:rFonts w:ascii="Times New Roman" w:hAnsi="Times New Roman" w:cs="Times New Roman"/>
          <w:sz w:val="24"/>
          <w:szCs w:val="24"/>
        </w:rPr>
        <w:t xml:space="preserve">proposal </w:t>
      </w:r>
      <w:r w:rsidR="00C5771E">
        <w:rPr>
          <w:rFonts w:ascii="Times New Roman" w:hAnsi="Times New Roman" w:cs="Times New Roman"/>
          <w:sz w:val="24"/>
          <w:szCs w:val="24"/>
        </w:rPr>
        <w:t>in the amount of $4,500.00 from</w:t>
      </w:r>
      <w:r w:rsidR="00675D79" w:rsidRPr="00A75D2C">
        <w:rPr>
          <w:rFonts w:ascii="Times New Roman" w:hAnsi="Times New Roman" w:cs="Times New Roman"/>
          <w:sz w:val="24"/>
          <w:szCs w:val="24"/>
        </w:rPr>
        <w:t xml:space="preserve"> Lanco Electric, Inc. to install </w:t>
      </w:r>
      <w:r w:rsidR="008915FC">
        <w:rPr>
          <w:rFonts w:ascii="Times New Roman" w:hAnsi="Times New Roman" w:cs="Times New Roman"/>
          <w:sz w:val="24"/>
          <w:szCs w:val="24"/>
        </w:rPr>
        <w:t>the</w:t>
      </w:r>
      <w:r w:rsidR="0035186B">
        <w:rPr>
          <w:rFonts w:ascii="Times New Roman" w:hAnsi="Times New Roman" w:cs="Times New Roman"/>
          <w:sz w:val="24"/>
          <w:szCs w:val="24"/>
        </w:rPr>
        <w:t xml:space="preserve"> </w:t>
      </w:r>
      <w:r w:rsidR="008915FC">
        <w:rPr>
          <w:rFonts w:ascii="Times New Roman" w:hAnsi="Times New Roman" w:cs="Times New Roman"/>
          <w:sz w:val="24"/>
          <w:szCs w:val="24"/>
        </w:rPr>
        <w:t>Mine Safety Appliances Tri-Gas Lite 3 Gas Flow Panel System</w:t>
      </w:r>
      <w:r w:rsidR="0035186B">
        <w:rPr>
          <w:rFonts w:ascii="Times New Roman" w:hAnsi="Times New Roman" w:cs="Times New Roman"/>
          <w:sz w:val="24"/>
          <w:szCs w:val="24"/>
        </w:rPr>
        <w:t xml:space="preserve"> </w:t>
      </w:r>
      <w:r w:rsidR="00C5771E">
        <w:rPr>
          <w:rFonts w:ascii="Times New Roman" w:hAnsi="Times New Roman" w:cs="Times New Roman"/>
          <w:sz w:val="24"/>
          <w:szCs w:val="24"/>
        </w:rPr>
        <w:t xml:space="preserve">at </w:t>
      </w:r>
      <w:r w:rsidR="00675D79" w:rsidRPr="00A75D2C">
        <w:rPr>
          <w:rFonts w:ascii="Times New Roman" w:hAnsi="Times New Roman" w:cs="Times New Roman"/>
          <w:sz w:val="24"/>
          <w:szCs w:val="24"/>
        </w:rPr>
        <w:t>the new State Route 837 pump station facility</w:t>
      </w:r>
    </w:p>
    <w:p w14:paraId="3E2B9EF8" w14:textId="2F568AEB" w:rsidR="002E6774" w:rsidRDefault="001A43C9" w:rsidP="002E6774">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E6774">
        <w:rPr>
          <w:rFonts w:ascii="Times New Roman" w:eastAsia="Times New Roman" w:hAnsi="Times New Roman" w:cs="Times New Roman"/>
          <w:sz w:val="24"/>
          <w:szCs w:val="24"/>
        </w:rPr>
        <w:t>approve Work Authorization dated October 29, 2020 from Gateway Engineers, Inc. for miscellaneous engineering and consulting services related to the West Elizabeth Sewershed in the amount not to exceed $3,000.00</w:t>
      </w:r>
    </w:p>
    <w:p w14:paraId="2D03094C" w14:textId="2044ACBA" w:rsidR="00A75D2C" w:rsidRPr="00D33AA2" w:rsidRDefault="00337207" w:rsidP="00A75D2C">
      <w:pPr>
        <w:numPr>
          <w:ilvl w:val="0"/>
          <w:numId w:val="1"/>
        </w:numPr>
        <w:spacing w:after="240"/>
        <w:jc w:val="both"/>
        <w:rPr>
          <w:rFonts w:ascii="Times New Roman" w:hAnsi="Times New Roman" w:cs="Times New Roman"/>
          <w:sz w:val="24"/>
          <w:szCs w:val="24"/>
        </w:rPr>
      </w:pPr>
      <w:bookmarkStart w:id="1" w:name="_Hlk55464930"/>
      <w:r w:rsidRPr="00A75D2C">
        <w:rPr>
          <w:rFonts w:ascii="Times New Roman" w:eastAsia="Times New Roman" w:hAnsi="Times New Roman" w:cs="Times New Roman"/>
          <w:sz w:val="24"/>
          <w:szCs w:val="24"/>
        </w:rPr>
        <w:t xml:space="preserve">Discussion of </w:t>
      </w:r>
      <w:r w:rsidR="00D90A18" w:rsidRPr="00A75D2C">
        <w:rPr>
          <w:rFonts w:ascii="Times New Roman" w:eastAsia="Times New Roman" w:hAnsi="Times New Roman" w:cs="Times New Roman"/>
          <w:sz w:val="24"/>
          <w:szCs w:val="24"/>
        </w:rPr>
        <w:t xml:space="preserve">Gill Hall Volunteer Fire Company Probationary Plan </w:t>
      </w:r>
      <w:r w:rsidRPr="00A75D2C">
        <w:rPr>
          <w:rFonts w:ascii="Times New Roman" w:eastAsia="Times New Roman" w:hAnsi="Times New Roman" w:cs="Times New Roman"/>
          <w:sz w:val="24"/>
          <w:szCs w:val="24"/>
        </w:rPr>
        <w:t>Options</w:t>
      </w:r>
    </w:p>
    <w:p w14:paraId="6002DD4D" w14:textId="2B9FCE92" w:rsidR="00D33AA2" w:rsidRDefault="001A43C9" w:rsidP="00D33AA2">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00D33AA2" w:rsidRPr="00A75D2C">
        <w:rPr>
          <w:rFonts w:ascii="Times New Roman" w:hAnsi="Times New Roman" w:cs="Times New Roman"/>
          <w:sz w:val="24"/>
          <w:szCs w:val="24"/>
        </w:rPr>
        <w:t xml:space="preserve"> approv</w:t>
      </w:r>
      <w:r>
        <w:rPr>
          <w:rFonts w:ascii="Times New Roman" w:hAnsi="Times New Roman" w:cs="Times New Roman"/>
          <w:sz w:val="24"/>
          <w:szCs w:val="24"/>
        </w:rPr>
        <w:t>e</w:t>
      </w:r>
      <w:r w:rsidR="00D33AA2" w:rsidRPr="00A75D2C">
        <w:rPr>
          <w:rFonts w:ascii="Times New Roman" w:hAnsi="Times New Roman" w:cs="Times New Roman"/>
          <w:sz w:val="24"/>
          <w:szCs w:val="24"/>
        </w:rPr>
        <w:t xml:space="preserve"> the distribution of the Pennsylvania Foreign Fire Insurance allocation in the amount of $</w:t>
      </w:r>
      <w:r w:rsidR="00D33AA2">
        <w:rPr>
          <w:rFonts w:ascii="Times New Roman" w:hAnsi="Times New Roman" w:cs="Times New Roman"/>
          <w:sz w:val="24"/>
          <w:szCs w:val="24"/>
        </w:rPr>
        <w:t>66,258</w:t>
      </w:r>
    </w:p>
    <w:bookmarkEnd w:id="1"/>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77777777" w:rsidR="001046CF" w:rsidRPr="00337207"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16D8A9F5" w14:textId="77777777" w:rsidR="00922009" w:rsidRPr="00337207" w:rsidRDefault="00922009" w:rsidP="00657897">
      <w:pPr>
        <w:ind w:left="1020"/>
        <w:jc w:val="both"/>
        <w:rPr>
          <w:rFonts w:ascii="Times New Roman" w:hAnsi="Times New Roman" w:cs="Times New Roman"/>
          <w:sz w:val="24"/>
          <w:szCs w:val="24"/>
        </w:rPr>
      </w:pPr>
    </w:p>
    <w:p w14:paraId="02B76C85" w14:textId="283ECBCF"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items from Borough Residents</w:t>
      </w: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324A00D4" w:rsidR="009E4FF8" w:rsidRDefault="009E4FF8" w:rsidP="00657897">
      <w:pPr>
        <w:jc w:val="both"/>
      </w:pPr>
      <w:bookmarkStart w:id="2" w:name="_Hlk44570062"/>
      <w:bookmarkStart w:id="3"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Personnel, Lawfully Privileged/Confidential, Public Safety Preparedness, Litigation (Jefferson Estates Homeowners Association v. Zokaites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2"/>
    </w:p>
    <w:bookmarkEnd w:id="3"/>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2045" w14:textId="296FB5E8" w:rsidR="00AC07A4" w:rsidRDefault="00AC07A4">
    <w:pPr>
      <w:pStyle w:val="Header"/>
    </w:pPr>
    <w:r>
      <w:rPr>
        <w:noProof/>
      </w:rPr>
      <mc:AlternateContent>
        <mc:Choice Requires="wps">
          <w:drawing>
            <wp:anchor distT="45720" distB="45720" distL="114300" distR="114300" simplePos="0" relativeHeight="251659264" behindDoc="0" locked="0" layoutInCell="1" allowOverlap="1" wp14:anchorId="3DA25B26" wp14:editId="7EBCDD75">
              <wp:simplePos x="0" y="0"/>
              <wp:positionH relativeFrom="margin">
                <wp:posOffset>6219825</wp:posOffset>
              </wp:positionH>
              <wp:positionV relativeFrom="paragraph">
                <wp:posOffset>35560</wp:posOffset>
              </wp:positionV>
              <wp:extent cx="800100"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noFill/>
                        <a:miter lim="800000"/>
                        <a:headEnd/>
                        <a:tailEnd/>
                      </a:ln>
                    </wps:spPr>
                    <wps:txbx>
                      <w:txbxContent>
                        <w:p w14:paraId="28A421E4" w14:textId="29959593" w:rsidR="00AC07A4" w:rsidRPr="009A62C7" w:rsidRDefault="00AC07A4" w:rsidP="00AC07A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25B26" id="_x0000_t202" coordsize="21600,21600" o:spt="202" path="m,l,21600r21600,l21600,xe">
              <v:stroke joinstyle="miter"/>
              <v:path gradientshapeok="t" o:connecttype="rect"/>
            </v:shapetype>
            <v:shape id="Text Box 2" o:spid="_x0000_s1026" type="#_x0000_t202" style="position:absolute;margin-left:489.75pt;margin-top:2.8pt;width:63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" stroked="f">
              <v:textbox>
                <w:txbxContent>
                  <w:p w14:paraId="28A421E4" w14:textId="29959593" w:rsidR="00AC07A4" w:rsidRPr="009A62C7" w:rsidRDefault="00AC07A4" w:rsidP="00AC07A4">
                    <w:pPr>
                      <w:rPr>
                        <w:rFonts w:ascii="Times New Roman" w:hAnsi="Times New Roman" w:cs="Times New Roman"/>
                        <w:sz w:val="24"/>
                        <w:szCs w:val="24"/>
                      </w:rPr>
                    </w:pPr>
                  </w:p>
                </w:txbxContent>
              </v:textbox>
              <w10:wrap type="square" anchorx="margin"/>
            </v:shape>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35A6"/>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43C9"/>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2121"/>
    <w:rsid w:val="00242AE2"/>
    <w:rsid w:val="0024522B"/>
    <w:rsid w:val="00246CA3"/>
    <w:rsid w:val="00247B80"/>
    <w:rsid w:val="0025040C"/>
    <w:rsid w:val="00250D37"/>
    <w:rsid w:val="0025223C"/>
    <w:rsid w:val="0025233E"/>
    <w:rsid w:val="00252AC2"/>
    <w:rsid w:val="00252E68"/>
    <w:rsid w:val="002535BC"/>
    <w:rsid w:val="00254023"/>
    <w:rsid w:val="0025477F"/>
    <w:rsid w:val="002550F6"/>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32D1"/>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86B"/>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5886"/>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320"/>
    <w:rsid w:val="00A64FEB"/>
    <w:rsid w:val="00A6558B"/>
    <w:rsid w:val="00A65E53"/>
    <w:rsid w:val="00A66AE8"/>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3C42"/>
    <w:rsid w:val="00B049A1"/>
    <w:rsid w:val="00B05D03"/>
    <w:rsid w:val="00B071A0"/>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03DF"/>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28AF"/>
    <w:rsid w:val="00DA3EE3"/>
    <w:rsid w:val="00DA4ACE"/>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068"/>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06E6-46C9-4138-A62A-D27743DC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John Stinner</cp:lastModifiedBy>
  <cp:revision>8</cp:revision>
  <cp:lastPrinted>2020-11-06T19:25:00Z</cp:lastPrinted>
  <dcterms:created xsi:type="dcterms:W3CDTF">2020-11-04T20:27:00Z</dcterms:created>
  <dcterms:modified xsi:type="dcterms:W3CDTF">2020-11-13T21:11:00Z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